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7252E" w:rsidRPr="00B7252E" w:rsidRDefault="00B7252E" w:rsidP="00B7252E">
      <w:pPr>
        <w:pStyle w:val="cap1"/>
        <w:shd w:val="clear" w:color="auto" w:fill="FFFFFF"/>
        <w:spacing w:before="0" w:beforeAutospacing="0" w:after="0" w:afterAutospacing="0"/>
        <w:rPr>
          <w:b/>
          <w:bCs/>
        </w:rPr>
      </w:pPr>
      <w:r w:rsidRPr="00B7252E">
        <w:rPr>
          <w:b/>
          <w:bCs/>
        </w:rPr>
        <w:t xml:space="preserve">Реализация </w:t>
      </w:r>
      <w:r w:rsidRPr="00B7252E">
        <w:rPr>
          <w:b/>
          <w:bCs/>
        </w:rPr>
        <w:t>деловой древесины в заготовленном виде вне биржевых торгов физическим лицам</w:t>
      </w:r>
      <w:r>
        <w:rPr>
          <w:b/>
          <w:bCs/>
        </w:rPr>
        <w:t xml:space="preserve"> осуществляется согласно </w:t>
      </w:r>
      <w:r w:rsidRPr="00B7252E">
        <w:rPr>
          <w:b/>
          <w:bCs/>
        </w:rPr>
        <w:t>Ука</w:t>
      </w:r>
      <w:r w:rsidRPr="00B7252E">
        <w:rPr>
          <w:b/>
          <w:bCs/>
        </w:rPr>
        <w:t>за</w:t>
      </w:r>
      <w:r w:rsidRPr="00B7252E">
        <w:rPr>
          <w:b/>
          <w:bCs/>
        </w:rPr>
        <w:t> Президента</w:t>
      </w:r>
      <w:r w:rsidRPr="00B7252E">
        <w:rPr>
          <w:b/>
          <w:bCs/>
        </w:rPr>
        <w:t xml:space="preserve"> </w:t>
      </w:r>
      <w:r w:rsidRPr="00B7252E">
        <w:rPr>
          <w:b/>
          <w:bCs/>
        </w:rPr>
        <w:t>Республики Беларусь</w:t>
      </w:r>
      <w:r w:rsidRPr="00B7252E">
        <w:rPr>
          <w:b/>
          <w:bCs/>
        </w:rPr>
        <w:t xml:space="preserve"> от </w:t>
      </w:r>
      <w:r w:rsidRPr="00B7252E">
        <w:rPr>
          <w:b/>
          <w:bCs/>
        </w:rPr>
        <w:t>23.11.2020 № 437</w:t>
      </w:r>
    </w:p>
    <w:p w:rsidR="001A08E7" w:rsidRPr="00B7252E" w:rsidRDefault="001A08E7" w:rsidP="00B7252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B7252E" w:rsidRPr="00B7252E" w:rsidRDefault="00B7252E" w:rsidP="00B7252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B725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Реализация деловой древесины в заготовленном виде вне биржевых торгов </w:t>
      </w:r>
      <w:r w:rsidRPr="00B7252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физическим лицам</w:t>
      </w:r>
      <w:r w:rsidRPr="00B725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осуществляется </w:t>
      </w:r>
      <w:r w:rsidR="00F802DC">
        <w:rPr>
          <w:rFonts w:ascii="Times New Roman" w:hAnsi="Times New Roman" w:cs="Times New Roman"/>
          <w:sz w:val="24"/>
          <w:szCs w:val="24"/>
          <w:shd w:val="clear" w:color="auto" w:fill="FFFFFF"/>
        </w:rPr>
        <w:t>лесхозами</w:t>
      </w:r>
      <w:r w:rsidRPr="00B7252E">
        <w:rPr>
          <w:rFonts w:ascii="Times New Roman" w:hAnsi="Times New Roman" w:cs="Times New Roman"/>
          <w:sz w:val="24"/>
          <w:szCs w:val="24"/>
          <w:shd w:val="clear" w:color="auto" w:fill="FFFFFF"/>
        </w:rPr>
        <w:t>, путем розничной торговли для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B725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B7252E" w:rsidRPr="00B7252E" w:rsidRDefault="00B7252E" w:rsidP="00B7252E">
      <w:pPr>
        <w:pStyle w:val="newncpi"/>
        <w:shd w:val="clear" w:color="auto" w:fill="FFFFFF"/>
        <w:spacing w:before="0" w:beforeAutospacing="0" w:after="0" w:afterAutospacing="0" w:line="259" w:lineRule="auto"/>
        <w:jc w:val="both"/>
      </w:pPr>
      <w:r w:rsidRPr="00B7252E">
        <w:t>1.</w:t>
      </w:r>
      <w:r>
        <w:t> </w:t>
      </w:r>
      <w:r w:rsidRPr="00B7252E">
        <w:rPr>
          <w:i/>
          <w:iCs/>
        </w:rPr>
        <w:t>строительства</w:t>
      </w:r>
      <w:r w:rsidRPr="00B7252E">
        <w:t xml:space="preserve">, в том числе реконструкции или капитального ремонта, жилых домов или надворных построек, а также для восстановления принадлежащих им жилых домов и (или) надворных построек, уничтоженных либо поврежденных в результате пожара, стихийного бедствия или иного вредного воздействия, </w:t>
      </w:r>
      <w:r w:rsidRPr="00B7252E">
        <w:rPr>
          <w:i/>
          <w:iCs/>
        </w:rPr>
        <w:t>в объеме до 70 куб. метров на каждый объект строительства или восстановления</w:t>
      </w:r>
      <w:r w:rsidRPr="00B7252E">
        <w:t>;</w:t>
      </w:r>
    </w:p>
    <w:p w:rsidR="00B7252E" w:rsidRPr="00B7252E" w:rsidRDefault="00B7252E" w:rsidP="00B7252E">
      <w:pPr>
        <w:pStyle w:val="newncpi"/>
        <w:shd w:val="clear" w:color="auto" w:fill="FFFFFF"/>
        <w:spacing w:before="0" w:beforeAutospacing="0" w:after="0" w:afterAutospacing="0" w:line="259" w:lineRule="auto"/>
        <w:jc w:val="both"/>
      </w:pPr>
      <w:bookmarkStart w:id="0" w:name="a108"/>
      <w:bookmarkEnd w:id="0"/>
      <w:r w:rsidRPr="00B7252E">
        <w:rPr>
          <w:noProof/>
        </w:rPr>
        <w:t>2.</w:t>
      </w:r>
      <w:r>
        <w:rPr>
          <w:noProof/>
        </w:rPr>
        <w:t> </w:t>
      </w:r>
      <w:r w:rsidRPr="00B7252E">
        <w:rPr>
          <w:i/>
          <w:iCs/>
        </w:rPr>
        <w:t>текущего ремонта</w:t>
      </w:r>
      <w:r w:rsidRPr="00B7252E">
        <w:t xml:space="preserve"> принадлежащих им жилых домов, надворных построек, ограждения земельного участка, а также для текущего ремонта объектов, расположенных на территории садоводческого товарищества или дачного кооператива, </w:t>
      </w:r>
      <w:r w:rsidRPr="00B7252E">
        <w:rPr>
          <w:i/>
          <w:iCs/>
        </w:rPr>
        <w:t>в объеме до 10 куб. метров один раз в пределах календарного года</w:t>
      </w:r>
      <w:r>
        <w:t>.</w:t>
      </w:r>
    </w:p>
    <w:p w:rsidR="00F802DC" w:rsidRPr="00F802DC" w:rsidRDefault="00F802DC" w:rsidP="00F802DC">
      <w:pPr>
        <w:pStyle w:val="newncpi"/>
        <w:shd w:val="clear" w:color="auto" w:fill="FFFFFF"/>
        <w:spacing w:before="0" w:beforeAutospacing="0" w:after="0" w:afterAutospacing="0" w:line="259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ВАЖНО! </w:t>
      </w:r>
      <w:r w:rsidRPr="00F802DC">
        <w:rPr>
          <w:b/>
          <w:bCs/>
          <w:color w:val="000000"/>
        </w:rPr>
        <w:t>Приобретенная деловая древесина должна использоваться физическим лицом только для собственного потребления.</w:t>
      </w:r>
    </w:p>
    <w:p w:rsidR="00F802DC" w:rsidRDefault="00F802DC" w:rsidP="00F802DC">
      <w:pPr>
        <w:pStyle w:val="point"/>
        <w:shd w:val="clear" w:color="auto" w:fill="FFFFFF"/>
        <w:spacing w:before="0" w:beforeAutospacing="0" w:after="0" w:afterAutospacing="0" w:line="259" w:lineRule="auto"/>
        <w:jc w:val="both"/>
        <w:rPr>
          <w:color w:val="000000"/>
        </w:rPr>
      </w:pPr>
      <w:bookmarkStart w:id="1" w:name="a122"/>
      <w:bookmarkEnd w:id="1"/>
      <w:r>
        <w:rPr>
          <w:color w:val="000000"/>
        </w:rPr>
        <w:t>Реализация деловой древесины в заготовленном виде вне биржевых торгов осуществляется на основании:</w:t>
      </w:r>
    </w:p>
    <w:p w:rsidR="00F802DC" w:rsidRDefault="00F802DC" w:rsidP="00F802DC">
      <w:pPr>
        <w:pStyle w:val="newncpi"/>
        <w:shd w:val="clear" w:color="auto" w:fill="FFFFFF"/>
        <w:spacing w:before="0" w:beforeAutospacing="0" w:after="0" w:afterAutospacing="0" w:line="259" w:lineRule="auto"/>
        <w:jc w:val="both"/>
        <w:rPr>
          <w:color w:val="000000"/>
        </w:rPr>
      </w:pPr>
      <w:bookmarkStart w:id="2" w:name="a83"/>
      <w:bookmarkEnd w:id="2"/>
      <w:r>
        <w:rPr>
          <w:color w:val="000000"/>
        </w:rPr>
        <w:t xml:space="preserve">1. </w:t>
      </w:r>
      <w:r>
        <w:rPr>
          <w:color w:val="000000"/>
        </w:rPr>
        <w:t>данных, представленных в заявке физического лица о приобретении деловой древесины с указанием объемов необходимой продукции, цели ее приобретения, адреса места нахождения объекта недвижимого имущества, для текущего ремонта которого требуются приобретаемые объемы деловой древесины;</w:t>
      </w:r>
    </w:p>
    <w:p w:rsidR="00F802DC" w:rsidRDefault="00F802DC" w:rsidP="00F802DC">
      <w:pPr>
        <w:pStyle w:val="newncpi"/>
        <w:shd w:val="clear" w:color="auto" w:fill="FFFFFF"/>
        <w:spacing w:before="0" w:beforeAutospacing="0" w:after="0" w:afterAutospacing="0" w:line="259" w:lineRule="auto"/>
        <w:jc w:val="both"/>
        <w:rPr>
          <w:color w:val="000000"/>
        </w:rPr>
      </w:pPr>
      <w:bookmarkStart w:id="3" w:name="a105"/>
      <w:bookmarkEnd w:id="3"/>
      <w:r>
        <w:rPr>
          <w:color w:val="000000"/>
        </w:rPr>
        <w:t xml:space="preserve">2. </w:t>
      </w:r>
      <w:r>
        <w:rPr>
          <w:color w:val="000000"/>
        </w:rPr>
        <w:t xml:space="preserve">заявки физического лица о приобретении деловой древесины с указанием объемов необходимой продукции, цели ее приобретения, адреса места нахождения объекта недвижимого имущества и расчетов специалистов </w:t>
      </w:r>
      <w:r>
        <w:rPr>
          <w:color w:val="000000"/>
        </w:rPr>
        <w:t>лесхоза</w:t>
      </w:r>
      <w:r>
        <w:rPr>
          <w:color w:val="000000"/>
        </w:rPr>
        <w:t xml:space="preserve"> для строительства и (или) восстановления которого требуются приобретаемые объемы деловой древесины.</w:t>
      </w:r>
    </w:p>
    <w:p w:rsidR="00F802DC" w:rsidRDefault="00F802DC" w:rsidP="00F802DC">
      <w:pPr>
        <w:pStyle w:val="point"/>
        <w:shd w:val="clear" w:color="auto" w:fill="FFFFFF"/>
        <w:spacing w:before="0" w:beforeAutospacing="0" w:after="0" w:afterAutospacing="0" w:line="259" w:lineRule="auto"/>
        <w:jc w:val="both"/>
        <w:rPr>
          <w:color w:val="000000"/>
        </w:rPr>
      </w:pPr>
      <w:bookmarkStart w:id="4" w:name="a103"/>
      <w:bookmarkEnd w:id="4"/>
      <w:r>
        <w:rPr>
          <w:color w:val="000000"/>
        </w:rPr>
        <w:t>Заявка о приобретении деловой древесины с приложением </w:t>
      </w:r>
      <w:r w:rsidRPr="00F802DC">
        <w:rPr>
          <w:color w:val="000000"/>
        </w:rPr>
        <w:t>документов</w:t>
      </w:r>
      <w:r>
        <w:rPr>
          <w:color w:val="000000"/>
        </w:rPr>
        <w:t xml:space="preserve"> </w:t>
      </w:r>
      <w:r>
        <w:rPr>
          <w:color w:val="000000"/>
        </w:rPr>
        <w:t xml:space="preserve">подается физическим лицом непосредственно </w:t>
      </w:r>
      <w:r>
        <w:rPr>
          <w:color w:val="000000"/>
        </w:rPr>
        <w:t xml:space="preserve">лесхозу </w:t>
      </w:r>
      <w:r>
        <w:rPr>
          <w:color w:val="000000"/>
        </w:rPr>
        <w:t>лично или через своих представителей.</w:t>
      </w:r>
    </w:p>
    <w:p w:rsidR="00F802DC" w:rsidRDefault="00F802DC" w:rsidP="00F802DC">
      <w:pPr>
        <w:pStyle w:val="newncpi"/>
        <w:shd w:val="clear" w:color="auto" w:fill="FFFFFF"/>
        <w:spacing w:before="0" w:beforeAutospacing="0" w:after="0" w:afterAutospacing="0" w:line="259" w:lineRule="auto"/>
        <w:jc w:val="both"/>
        <w:rPr>
          <w:color w:val="000000"/>
        </w:rPr>
      </w:pPr>
      <w:bookmarkStart w:id="5" w:name="a84"/>
      <w:bookmarkEnd w:id="5"/>
      <w:r>
        <w:rPr>
          <w:color w:val="000000"/>
        </w:rPr>
        <w:t>В случае отсутствия у </w:t>
      </w:r>
      <w:r>
        <w:rPr>
          <w:color w:val="000000"/>
        </w:rPr>
        <w:t>лесхоза</w:t>
      </w:r>
      <w:r>
        <w:rPr>
          <w:color w:val="000000"/>
        </w:rPr>
        <w:t xml:space="preserve"> заявленных физическим лицом объема, породы, диаметра деловой древесины </w:t>
      </w:r>
      <w:r>
        <w:rPr>
          <w:color w:val="000000"/>
        </w:rPr>
        <w:t xml:space="preserve">лесхоз </w:t>
      </w:r>
      <w:r>
        <w:rPr>
          <w:color w:val="000000"/>
        </w:rPr>
        <w:t>в течение 10 календарных дней с момента регистрации заявки</w:t>
      </w:r>
      <w:r>
        <w:rPr>
          <w:color w:val="000000"/>
        </w:rPr>
        <w:t xml:space="preserve"> </w:t>
      </w:r>
      <w:r>
        <w:rPr>
          <w:color w:val="000000"/>
        </w:rPr>
        <w:t>направляет письменный запрос в государственное производственное лесохозяйственное объединение области с приложением обоснования причин отсутствия такой древесины.</w:t>
      </w:r>
    </w:p>
    <w:p w:rsidR="00F802DC" w:rsidRDefault="00F802DC" w:rsidP="00F802DC">
      <w:pPr>
        <w:pStyle w:val="newncpi"/>
        <w:shd w:val="clear" w:color="auto" w:fill="FFFFFF"/>
        <w:spacing w:before="0" w:beforeAutospacing="0" w:after="0" w:afterAutospacing="0" w:line="259" w:lineRule="auto"/>
        <w:jc w:val="both"/>
        <w:rPr>
          <w:color w:val="000000"/>
        </w:rPr>
      </w:pPr>
      <w:r>
        <w:rPr>
          <w:color w:val="000000"/>
        </w:rPr>
        <w:t xml:space="preserve">Государственное производственное лесохозяйственное объединение области в течение 15 календарных дней рассматривает поступивший запрос и предлагает альтернативные варианты реализации деловой древесины данному физическому лицу </w:t>
      </w:r>
      <w:r>
        <w:rPr>
          <w:color w:val="000000"/>
        </w:rPr>
        <w:t>лесхозам</w:t>
      </w:r>
      <w:r>
        <w:rPr>
          <w:color w:val="000000"/>
        </w:rPr>
        <w:t>.</w:t>
      </w:r>
    </w:p>
    <w:p w:rsidR="00F802DC" w:rsidRDefault="00F802DC" w:rsidP="00F802DC">
      <w:pPr>
        <w:pStyle w:val="newncpi"/>
        <w:shd w:val="clear" w:color="auto" w:fill="FFFFFF"/>
        <w:spacing w:before="0" w:beforeAutospacing="0" w:after="0" w:afterAutospacing="0" w:line="259" w:lineRule="auto"/>
        <w:jc w:val="both"/>
        <w:rPr>
          <w:color w:val="000000"/>
        </w:rPr>
      </w:pPr>
      <w:r>
        <w:rPr>
          <w:color w:val="000000"/>
        </w:rPr>
        <w:t xml:space="preserve">После получения ответа на указанный запрос </w:t>
      </w:r>
      <w:r>
        <w:rPr>
          <w:color w:val="000000"/>
        </w:rPr>
        <w:t>лесхоз</w:t>
      </w:r>
      <w:r>
        <w:rPr>
          <w:color w:val="000000"/>
        </w:rPr>
        <w:t xml:space="preserve"> в течение пяти календарных дней направляет физическому лицу письмо об отсутствии у него заявленной деловой древесины, которое должно содержать соответствующие альтернативные варианты, предложенные государственным производственным лесохозяйственным объединением области.</w:t>
      </w:r>
    </w:p>
    <w:p w:rsidR="00F802DC" w:rsidRDefault="00F802DC" w:rsidP="00F802DC">
      <w:pPr>
        <w:pStyle w:val="newncpi"/>
        <w:shd w:val="clear" w:color="auto" w:fill="FFFFFF"/>
        <w:spacing w:before="0" w:beforeAutospacing="0" w:after="0" w:afterAutospacing="0" w:line="259" w:lineRule="auto"/>
        <w:jc w:val="both"/>
        <w:rPr>
          <w:color w:val="000000"/>
        </w:rPr>
      </w:pPr>
      <w:bookmarkStart w:id="6" w:name="a123"/>
      <w:bookmarkEnd w:id="6"/>
      <w:r>
        <w:rPr>
          <w:color w:val="000000"/>
        </w:rPr>
        <w:t>Существенными условиями гражданско-правового договора, заключаемого с физическим лицом и предусматривающего реализацию ему деловой древесины в заготовленном виде вне биржевых торгов, являются:</w:t>
      </w:r>
    </w:p>
    <w:p w:rsidR="00F802DC" w:rsidRDefault="00F802DC" w:rsidP="00F802DC">
      <w:pPr>
        <w:pStyle w:val="newncpi"/>
        <w:shd w:val="clear" w:color="auto" w:fill="FFFFFF"/>
        <w:spacing w:before="0" w:beforeAutospacing="0" w:after="0" w:afterAutospacing="0" w:line="259" w:lineRule="auto"/>
        <w:jc w:val="both"/>
        <w:rPr>
          <w:color w:val="000000"/>
        </w:rPr>
      </w:pPr>
      <w:r>
        <w:rPr>
          <w:color w:val="000000"/>
        </w:rPr>
        <w:t xml:space="preserve">1. </w:t>
      </w:r>
      <w:r>
        <w:rPr>
          <w:color w:val="000000"/>
        </w:rPr>
        <w:t>целевое использование физическим лицом реализуемой ему деловой древесины в заготовленном виде вне биржевых торгов;</w:t>
      </w:r>
    </w:p>
    <w:p w:rsidR="00F802DC" w:rsidRDefault="00F802DC" w:rsidP="00F802DC">
      <w:pPr>
        <w:pStyle w:val="newncpi"/>
        <w:shd w:val="clear" w:color="auto" w:fill="FFFFFF"/>
        <w:spacing w:before="0" w:beforeAutospacing="0" w:after="0" w:afterAutospacing="0" w:line="259" w:lineRule="auto"/>
        <w:jc w:val="both"/>
        <w:rPr>
          <w:color w:val="000000"/>
        </w:rPr>
      </w:pPr>
      <w:r>
        <w:rPr>
          <w:color w:val="000000"/>
        </w:rPr>
        <w:t xml:space="preserve">2. </w:t>
      </w:r>
      <w:r>
        <w:rPr>
          <w:color w:val="000000"/>
        </w:rPr>
        <w:t>ответственность за нецелевое использование физическим лицом реализуемой ему деловой древесины в заготовленном виде вне биржевых торгов в размере трехкратной стоимости такой древесины, приобретенной у </w:t>
      </w:r>
      <w:r>
        <w:rPr>
          <w:color w:val="000000"/>
        </w:rPr>
        <w:t>лесхоза</w:t>
      </w:r>
      <w:r>
        <w:rPr>
          <w:color w:val="000000"/>
        </w:rPr>
        <w:t>;</w:t>
      </w:r>
    </w:p>
    <w:p w:rsidR="00F802DC" w:rsidRDefault="00F802DC" w:rsidP="00F802DC">
      <w:pPr>
        <w:pStyle w:val="newncpi"/>
        <w:shd w:val="clear" w:color="auto" w:fill="FFFFFF"/>
        <w:spacing w:before="0" w:beforeAutospacing="0" w:after="0" w:afterAutospacing="0" w:line="259" w:lineRule="auto"/>
        <w:jc w:val="both"/>
        <w:rPr>
          <w:color w:val="000000"/>
        </w:rPr>
      </w:pPr>
      <w:r>
        <w:rPr>
          <w:color w:val="000000"/>
        </w:rPr>
        <w:lastRenderedPageBreak/>
        <w:t xml:space="preserve">3. </w:t>
      </w:r>
      <w:r>
        <w:rPr>
          <w:color w:val="000000"/>
        </w:rPr>
        <w:t>представление физическим лицом отчета о целевом использовании реализуемой ему деловой древесины в заготовленном виде вне биржевых торгов, а также соблюдение порядка и сроков его представления.</w:t>
      </w:r>
    </w:p>
    <w:p w:rsidR="00F802DC" w:rsidRPr="00F802DC" w:rsidRDefault="00F802DC" w:rsidP="00F802DC">
      <w:p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80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  <w:bookmarkStart w:id="7" w:name="_GoBack"/>
      <w:bookmarkEnd w:id="7"/>
      <w:r w:rsidRPr="00F80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документов, предоставляемых физическим лицом при подаче заявки о приобретении деловой древесины в заготовленном виде вне биржевых торгов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60"/>
        <w:gridCol w:w="4744"/>
        <w:gridCol w:w="4141"/>
      </w:tblGrid>
      <w:tr w:rsidR="00F802DC" w:rsidRPr="00F802DC" w:rsidTr="00F802DC">
        <w:trPr>
          <w:trHeight w:val="240"/>
        </w:trPr>
        <w:tc>
          <w:tcPr>
            <w:tcW w:w="604" w:type="dxa"/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02DC" w:rsidRPr="00F802DC" w:rsidRDefault="00F802DC" w:rsidP="00F8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2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Pr="00F802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6623" w:type="dxa"/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02DC" w:rsidRPr="00F802DC" w:rsidRDefault="00F802DC" w:rsidP="00F8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2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 приобретения</w:t>
            </w:r>
          </w:p>
        </w:tc>
        <w:tc>
          <w:tcPr>
            <w:tcW w:w="6019" w:type="dxa"/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802DC" w:rsidRPr="00F802DC" w:rsidRDefault="00F802DC" w:rsidP="00F8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2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Перечень документов</w:t>
            </w:r>
          </w:p>
        </w:tc>
      </w:tr>
      <w:tr w:rsidR="00F802DC" w:rsidRPr="00F802DC" w:rsidTr="00F802DC">
        <w:trPr>
          <w:trHeight w:val="240"/>
        </w:trPr>
        <w:tc>
          <w:tcPr>
            <w:tcW w:w="604" w:type="dxa"/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02DC" w:rsidRPr="00F802DC" w:rsidRDefault="00F802DC" w:rsidP="00F8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8" w:name="a9"/>
            <w:bookmarkEnd w:id="8"/>
            <w:r w:rsidRPr="00F802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23" w:type="dxa"/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02DC" w:rsidRPr="00F802DC" w:rsidRDefault="00F802DC" w:rsidP="00F80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2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Возведение, реконструкция жилого дома и (или) нежилых капитальных построек пятого класса сложности (</w:t>
            </w:r>
            <w:hyperlink r:id="rId4" w:anchor="a106" w:tooltip="Указ Президента Республики Беларусь от 23.11.2020 № 437 О ведении лесного хозяйства и реализации древесины" w:history="1">
              <w:r w:rsidRPr="00F802D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абзац второй</w:t>
              </w:r>
            </w:hyperlink>
            <w:r w:rsidRPr="00F802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подпункта 6.3, </w:t>
            </w:r>
            <w:hyperlink r:id="rId5" w:anchor="a107" w:tooltip="Указ Президента Республики Беларусь от 23.11.2020 № 437 О ведении лесного хозяйства и реализации древесины" w:history="1">
              <w:r w:rsidRPr="00F802D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абзац второй</w:t>
              </w:r>
            </w:hyperlink>
            <w:r w:rsidRPr="00F802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подпункта 6.5 пункта 6 Правил реализации древесины)</w:t>
            </w:r>
          </w:p>
        </w:tc>
        <w:tc>
          <w:tcPr>
            <w:tcW w:w="6019" w:type="dxa"/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02DC" w:rsidRPr="00F802DC" w:rsidRDefault="00F802DC" w:rsidP="00F80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2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документ, удостоверяющий право на земельный участок;</w:t>
            </w:r>
            <w:r w:rsidRPr="00F802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копии страниц проектной документации:</w:t>
            </w:r>
            <w:r w:rsidRPr="00F802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подтверждающих ее согласование структурным подразделением местного исполнительного и распорядительного органа, осуществляющего государственно-властные полномочия в области архитектурной, градостроительной и строительной деятельности на территории административно-территориальной единицы;</w:t>
            </w:r>
            <w:r w:rsidRPr="00F802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содержащих сведения о необходимом объеме строительных материалов из древесины согласно цели приобретения</w:t>
            </w:r>
          </w:p>
        </w:tc>
      </w:tr>
      <w:tr w:rsidR="00F802DC" w:rsidRPr="00F802DC" w:rsidTr="00F802DC">
        <w:trPr>
          <w:trHeight w:val="240"/>
        </w:trPr>
        <w:tc>
          <w:tcPr>
            <w:tcW w:w="604" w:type="dxa"/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02DC" w:rsidRPr="00F802DC" w:rsidRDefault="00F802DC" w:rsidP="00F8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2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23" w:type="dxa"/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02DC" w:rsidRPr="00F802DC" w:rsidRDefault="00F802DC" w:rsidP="00F80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2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Восстановление принадлежащих физическим лицам жилых домов и (или) нежилых капитальных построек пятого класса сложности, уничтоженных либо поврежденных в результате пожара, стихийного бедствия или иного вредного воздействия (</w:t>
            </w:r>
            <w:hyperlink r:id="rId6" w:anchor="a106" w:tooltip="Указ Президента Республики Беларусь от 23.11.2020 № 437 О ведении лесного хозяйства и реализации древесины" w:history="1">
              <w:r w:rsidRPr="00F802D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абзац второй</w:t>
              </w:r>
            </w:hyperlink>
            <w:r w:rsidRPr="00F802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подпункта 6.3, </w:t>
            </w:r>
            <w:hyperlink r:id="rId7" w:anchor="a107" w:tooltip="Указ Президента Республики Беларусь от 23.11.2020 № 437 О ведении лесного хозяйства и реализации древесины" w:history="1">
              <w:r w:rsidRPr="00F802D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абзац второй</w:t>
              </w:r>
            </w:hyperlink>
            <w:r w:rsidRPr="00F802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подпункта 6.5 пункта 6 Правил реализации древесины)</w:t>
            </w:r>
          </w:p>
        </w:tc>
        <w:tc>
          <w:tcPr>
            <w:tcW w:w="6019" w:type="dxa"/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02DC" w:rsidRPr="00F802DC" w:rsidRDefault="00F802DC" w:rsidP="00F80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2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документ, подтверждающий государственную регистрацию недвижимого имущества, находящегося в собственности физического лица и требующего восстановления;</w:t>
            </w:r>
            <w:r w:rsidRPr="00F802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сведения об уничтожении или повреждении недвижимого имущества в результате пожара, стихийного бедствия или иного вредного воздействия</w:t>
            </w:r>
          </w:p>
        </w:tc>
      </w:tr>
      <w:tr w:rsidR="00F802DC" w:rsidRPr="00F802DC" w:rsidTr="00F802DC">
        <w:trPr>
          <w:trHeight w:val="240"/>
        </w:trPr>
        <w:tc>
          <w:tcPr>
            <w:tcW w:w="604" w:type="dxa"/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02DC" w:rsidRPr="00F802DC" w:rsidRDefault="00F802DC" w:rsidP="00F8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2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23" w:type="dxa"/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02DC" w:rsidRPr="00F802DC" w:rsidRDefault="00F802DC" w:rsidP="00F80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2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 ремонт принадлежащих физическим лицам жилых домов, нежилых капитальных построек пятого класса сложности, ограждение земельного участка (</w:t>
            </w:r>
            <w:hyperlink r:id="rId8" w:anchor="a108" w:tooltip="Указ Президента Республики Беларусь от 23.11.2020 № 437 О ведении лесного хозяйства и реализации древесины" w:history="1">
              <w:r w:rsidRPr="00F802D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абзац третий</w:t>
              </w:r>
            </w:hyperlink>
            <w:r w:rsidRPr="00F802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подпункта 6.3, </w:t>
            </w:r>
            <w:hyperlink r:id="rId9" w:anchor="a109" w:tooltip="Указ Президента Республики Беларусь от 23.11.2020 № 437 О ведении лесного хозяйства и реализации древесины" w:history="1">
              <w:r w:rsidRPr="00F802D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абзац третий</w:t>
              </w:r>
            </w:hyperlink>
            <w:r w:rsidRPr="00F802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подпункта 6.5 пункта 6 Правил реализации древесины)</w:t>
            </w:r>
          </w:p>
        </w:tc>
        <w:tc>
          <w:tcPr>
            <w:tcW w:w="6019" w:type="dxa"/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02DC" w:rsidRPr="00F802DC" w:rsidRDefault="00F802DC" w:rsidP="00F80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2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документ, подтверждающий государственную регистрацию недвижимого имущества, находящегося в собственности физического лица</w:t>
            </w:r>
          </w:p>
        </w:tc>
      </w:tr>
      <w:tr w:rsidR="00F802DC" w:rsidRPr="00F802DC" w:rsidTr="00F802DC">
        <w:trPr>
          <w:trHeight w:val="240"/>
        </w:trPr>
        <w:tc>
          <w:tcPr>
            <w:tcW w:w="604" w:type="dxa"/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02DC" w:rsidRPr="00F802DC" w:rsidRDefault="00F802DC" w:rsidP="00F80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2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23" w:type="dxa"/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02DC" w:rsidRPr="00F802DC" w:rsidRDefault="00F802DC" w:rsidP="00F80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2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Текущий ремонт объекта, расположенного на территории садового товарищества или дачного кооператива (</w:t>
            </w:r>
            <w:hyperlink r:id="rId10" w:anchor="a108" w:tooltip="Указ Президента Республики Беларусь от 23.11.2020 № 437 О ведении лесного хозяйства и реализации древесины" w:history="1">
              <w:r w:rsidRPr="00F802D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абзац третий</w:t>
              </w:r>
            </w:hyperlink>
            <w:r w:rsidRPr="00F802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подпункта 6.3, </w:t>
            </w:r>
            <w:hyperlink r:id="rId11" w:anchor="a109" w:tooltip="Указ Президента Республики Беларусь от 23.11.2020 № 437 О ведении лесного хозяйства и реализации древесины" w:history="1">
              <w:r w:rsidRPr="00F802D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абзац третий</w:t>
              </w:r>
            </w:hyperlink>
            <w:r w:rsidRPr="00F802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подпункта 6.5 пункта 6 Правил реализации древесины)</w:t>
            </w:r>
          </w:p>
        </w:tc>
        <w:tc>
          <w:tcPr>
            <w:tcW w:w="6019" w:type="dxa"/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802DC" w:rsidRPr="00F802DC" w:rsidRDefault="00F802DC" w:rsidP="00F80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02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документ, удостоверяющий право на земельный участок</w:t>
            </w:r>
          </w:p>
        </w:tc>
      </w:tr>
    </w:tbl>
    <w:p w:rsidR="00F802DC" w:rsidRPr="00F802DC" w:rsidRDefault="00F802DC" w:rsidP="00F802DC">
      <w:pPr>
        <w:shd w:val="clear" w:color="auto" w:fill="FFFFFF"/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0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252E" w:rsidRPr="00B7252E" w:rsidRDefault="00B7252E" w:rsidP="00F802DC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B7252E" w:rsidRPr="00B7252E" w:rsidRDefault="00B7252E" w:rsidP="00F802DC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sectPr w:rsidR="00B7252E" w:rsidRPr="00B72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52E"/>
    <w:rsid w:val="001A08E7"/>
    <w:rsid w:val="00B7252E"/>
    <w:rsid w:val="00C611DA"/>
    <w:rsid w:val="00F8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43BF8E"/>
  <w15:chartTrackingRefBased/>
  <w15:docId w15:val="{6AD1686C-D421-4810-BDF5-87F8724D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725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725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HTML">
    <w:name w:val="HTML Acronym"/>
    <w:basedOn w:val="a0"/>
    <w:uiPriority w:val="99"/>
    <w:semiHidden/>
    <w:unhideWhenUsed/>
    <w:rsid w:val="00B7252E"/>
  </w:style>
  <w:style w:type="paragraph" w:customStyle="1" w:styleId="cap1">
    <w:name w:val="cap1"/>
    <w:basedOn w:val="a"/>
    <w:rsid w:val="00B72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7252E"/>
    <w:rPr>
      <w:color w:val="0000FF"/>
      <w:u w:val="single"/>
    </w:rPr>
  </w:style>
  <w:style w:type="paragraph" w:customStyle="1" w:styleId="newncpi">
    <w:name w:val="newncpi"/>
    <w:basedOn w:val="a"/>
    <w:rsid w:val="00B72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n">
    <w:name w:val="an"/>
    <w:basedOn w:val="a0"/>
    <w:rsid w:val="00B7252E"/>
  </w:style>
  <w:style w:type="paragraph" w:customStyle="1" w:styleId="point">
    <w:name w:val="point"/>
    <w:basedOn w:val="a"/>
    <w:rsid w:val="00F80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">
    <w:name w:val="titlep"/>
    <w:basedOn w:val="a"/>
    <w:rsid w:val="00F80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F80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4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docs/ukaz-23-11-2020-437-o-vedenii-lesnogo-khozyajstva-i-realizatsii-drevesiny-443367?a=a108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bii.by/docs/ukaz-23-11-2020-437-o-vedenii-lesnogo-khozyajstva-i-realizatsii-drevesiny-443367?a=a107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i.by/docs/ukaz-23-11-2020-437-o-vedenii-lesnogo-khozyajstva-i-realizatsii-drevesiny-443367?a=a106" TargetMode="External"/><Relationship Id="rId11" Type="http://schemas.openxmlformats.org/officeDocument/2006/relationships/hyperlink" Target="https://bii.by/docs/ukaz-23-11-2020-437-o-vedenii-lesnogo-khozyajstva-i-realizatsii-drevesiny-443367?a=a109" TargetMode="External"/><Relationship Id="rId5" Type="http://schemas.openxmlformats.org/officeDocument/2006/relationships/hyperlink" Target="https://bii.by/docs/ukaz-23-11-2020-437-o-vedenii-lesnogo-khozyajstva-i-realizatsii-drevesiny-443367?a=a107" TargetMode="External"/><Relationship Id="rId10" Type="http://schemas.openxmlformats.org/officeDocument/2006/relationships/hyperlink" Target="https://bii.by/docs/ukaz-23-11-2020-437-o-vedenii-lesnogo-khozyajstva-i-realizatsii-drevesiny-443367?a=a108" TargetMode="External"/><Relationship Id="rId4" Type="http://schemas.openxmlformats.org/officeDocument/2006/relationships/hyperlink" Target="https://bii.by/docs/ukaz-23-11-2020-437-o-vedenii-lesnogo-khozyajstva-i-realizatsii-drevesiny-443367?a=a106" TargetMode="External"/><Relationship Id="rId9" Type="http://schemas.openxmlformats.org/officeDocument/2006/relationships/hyperlink" Target="https://bii.by/docs/ukaz-23-11-2020-437-o-vedenii-lesnogo-khozyajstva-i-realizatsii-drevesiny-443367?a=a1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1133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POE1</dc:creator>
  <cp:keywords/>
  <dc:description/>
  <cp:lastModifiedBy>POE1</cp:lastModifiedBy>
  <cp:revision>1</cp:revision>
  <dcterms:created xsi:type="dcterms:W3CDTF">2026-04-14T11:57:00Z</dcterms:created>
  <dcterms:modified xsi:type="dcterms:W3CDTF">2026-04-14T12:28:00Z</dcterms:modified>
</cp:coreProperties>
</file>